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995" w:rsidRDefault="00E46488">
      <w:r w:rsidRPr="00E46488">
        <w:t>Group Discussion</w:t>
      </w:r>
    </w:p>
    <w:p w:rsidR="00E46488" w:rsidRDefault="00E46488" w:rsidP="00E46488">
      <w:pPr>
        <w:pStyle w:val="ListParagraph"/>
        <w:numPr>
          <w:ilvl w:val="0"/>
          <w:numId w:val="1"/>
        </w:numPr>
      </w:pPr>
      <w:r>
        <w:t>In small</w:t>
      </w:r>
      <w:r>
        <w:t xml:space="preserve"> groups, talk about the topic. </w:t>
      </w:r>
    </w:p>
    <w:p w:rsidR="00E46488" w:rsidRDefault="00E46488" w:rsidP="00E46488">
      <w:pPr>
        <w:pStyle w:val="ListParagraph"/>
        <w:numPr>
          <w:ilvl w:val="0"/>
          <w:numId w:val="1"/>
        </w:numPr>
      </w:pPr>
      <w:r>
        <w:t>Share your opinions.</w:t>
      </w:r>
    </w:p>
    <w:p w:rsidR="00E46488" w:rsidRDefault="00E46488" w:rsidP="00E46488">
      <w:pPr>
        <w:pStyle w:val="ListParagraph"/>
        <w:numPr>
          <w:ilvl w:val="0"/>
          <w:numId w:val="1"/>
        </w:numPr>
      </w:pPr>
      <w:r>
        <w:t>Ch</w:t>
      </w:r>
      <w:r>
        <w:t>allenge each other’s position.</w:t>
      </w:r>
    </w:p>
    <w:p w:rsidR="00E46488" w:rsidRDefault="00E46488" w:rsidP="00E46488">
      <w:pPr>
        <w:pStyle w:val="ListParagraph"/>
        <w:numPr>
          <w:ilvl w:val="0"/>
          <w:numId w:val="1"/>
        </w:numPr>
      </w:pPr>
      <w:r>
        <w:t>Ask questions!</w:t>
      </w:r>
    </w:p>
    <w:p w:rsidR="00E46488" w:rsidRDefault="00E46488" w:rsidP="00E46488">
      <w:r>
        <w:t>Clustering: This is the classic bubble map where you place the topic in the middle and concepts all around it. In this case, think about what directions you could go in response to the prompt you have chosen.</w:t>
      </w:r>
    </w:p>
    <w:p w:rsidR="00E46488" w:rsidRDefault="00E46488" w:rsidP="00E46488">
      <w:pPr>
        <w:pStyle w:val="ListParagraph"/>
        <w:numPr>
          <w:ilvl w:val="0"/>
          <w:numId w:val="2"/>
        </w:numPr>
      </w:pPr>
      <w:r>
        <w:t>Finding</w:t>
      </w:r>
      <w:r>
        <w:t xml:space="preserve"> relationships between concepts</w:t>
      </w:r>
    </w:p>
    <w:p w:rsidR="00E46488" w:rsidRDefault="00E46488" w:rsidP="00E46488">
      <w:pPr>
        <w:pStyle w:val="ListParagraph"/>
        <w:numPr>
          <w:ilvl w:val="0"/>
          <w:numId w:val="2"/>
        </w:numPr>
      </w:pPr>
      <w:r>
        <w:t>Visual r</w:t>
      </w:r>
      <w:r>
        <w:t>epresentation of primary topic</w:t>
      </w:r>
    </w:p>
    <w:p w:rsidR="00E46488" w:rsidRDefault="00E46488" w:rsidP="00E46488">
      <w:pPr>
        <w:pStyle w:val="ListParagraph"/>
        <w:numPr>
          <w:ilvl w:val="0"/>
          <w:numId w:val="2"/>
        </w:numPr>
      </w:pPr>
      <w:r>
        <w:t xml:space="preserve">Also known as a  </w:t>
      </w:r>
      <w:r>
        <w:t>“Web Cluster” or “Brainstorming Web”</w:t>
      </w:r>
    </w:p>
    <w:p w:rsidR="00E46488" w:rsidRPr="00E46488" w:rsidRDefault="00E46488" w:rsidP="00E46488">
      <w:pPr>
        <w:pStyle w:val="ListParagraph"/>
        <w:numPr>
          <w:ilvl w:val="0"/>
          <w:numId w:val="2"/>
        </w:numPr>
      </w:pPr>
      <w:r w:rsidRPr="00E46488">
        <w:t>Draw lines connecting concepts that are related to each other.</w:t>
      </w:r>
    </w:p>
    <w:p w:rsidR="00E46488" w:rsidRDefault="00E46488" w:rsidP="00E46488">
      <w:r>
        <w:t xml:space="preserve">Listing: Making a list in response to the prompt. Mention what you know about the articles you are using, how you might address them (analyze), what stories, experiences, observations you will use to support your personal view of the value of life. </w:t>
      </w:r>
    </w:p>
    <w:p w:rsidR="00E46488" w:rsidRDefault="00E46488" w:rsidP="00E46488">
      <w:pPr>
        <w:pStyle w:val="ListParagraph"/>
        <w:numPr>
          <w:ilvl w:val="0"/>
          <w:numId w:val="3"/>
        </w:numPr>
      </w:pPr>
      <w:r>
        <w:t xml:space="preserve">Enables realization of knowledge and </w:t>
      </w:r>
      <w:r>
        <w:t>discovery of knowledge required</w:t>
      </w:r>
    </w:p>
    <w:p w:rsidR="00E46488" w:rsidRDefault="00E46488" w:rsidP="00E46488">
      <w:pPr>
        <w:pStyle w:val="ListParagraph"/>
        <w:numPr>
          <w:ilvl w:val="0"/>
          <w:numId w:val="3"/>
        </w:numPr>
      </w:pPr>
      <w:r>
        <w:t>You see what you already know and what you need to learn</w:t>
      </w:r>
    </w:p>
    <w:p w:rsidR="00E46488" w:rsidRDefault="00E46488" w:rsidP="00E46488">
      <w:pPr>
        <w:pStyle w:val="ListParagraph"/>
        <w:numPr>
          <w:ilvl w:val="0"/>
          <w:numId w:val="3"/>
        </w:numPr>
      </w:pPr>
      <w:r>
        <w:t>Now take a look at your list and number from MOST intere</w:t>
      </w:r>
      <w:r>
        <w:t xml:space="preserve">sting and/or important </w:t>
      </w:r>
      <w:r>
        <w:t xml:space="preserve">to LEAST interesting and/or important. </w:t>
      </w:r>
    </w:p>
    <w:p w:rsidR="00E46488" w:rsidRDefault="00E46488" w:rsidP="00E46488">
      <w:pPr>
        <w:pStyle w:val="ListParagraph"/>
        <w:numPr>
          <w:ilvl w:val="0"/>
          <w:numId w:val="3"/>
        </w:numPr>
      </w:pPr>
      <w:r>
        <w:t>You can even combine similar ideas or cross out ideas that you don’t think are that important.</w:t>
      </w:r>
    </w:p>
    <w:p w:rsidR="00E46488" w:rsidRDefault="00E46488" w:rsidP="00E46488">
      <w:r>
        <w:t>Freewriting: For the free write</w:t>
      </w:r>
      <w:bookmarkStart w:id="0" w:name="_GoBack"/>
      <w:bookmarkEnd w:id="0"/>
      <w:r>
        <w:t>, immediately respond to the prompt including the use of the other article(s). Don’t worry about how it sounds or what it looks like, just keep writing.</w:t>
      </w:r>
    </w:p>
    <w:p w:rsidR="00E46488" w:rsidRDefault="00E46488" w:rsidP="00E46488">
      <w:pPr>
        <w:pStyle w:val="ListParagraph"/>
        <w:numPr>
          <w:ilvl w:val="0"/>
          <w:numId w:val="4"/>
        </w:numPr>
      </w:pPr>
      <w:r>
        <w:t>Write down your topic</w:t>
      </w:r>
    </w:p>
    <w:p w:rsidR="00E46488" w:rsidRDefault="00E46488" w:rsidP="00E46488">
      <w:pPr>
        <w:pStyle w:val="ListParagraph"/>
        <w:numPr>
          <w:ilvl w:val="0"/>
          <w:numId w:val="4"/>
        </w:numPr>
      </w:pPr>
      <w:r>
        <w:t>Establish a set time (generally 5-10mins)</w:t>
      </w:r>
    </w:p>
    <w:p w:rsidR="00E46488" w:rsidRDefault="00E46488" w:rsidP="00E46488">
      <w:pPr>
        <w:pStyle w:val="ListParagraph"/>
        <w:numPr>
          <w:ilvl w:val="0"/>
          <w:numId w:val="4"/>
        </w:numPr>
      </w:pPr>
      <w:r>
        <w:t>Write without looking back</w:t>
      </w:r>
    </w:p>
    <w:p w:rsidR="00E46488" w:rsidRDefault="00E46488" w:rsidP="00E46488">
      <w:pPr>
        <w:pStyle w:val="ListParagraph"/>
        <w:numPr>
          <w:ilvl w:val="0"/>
          <w:numId w:val="4"/>
        </w:numPr>
      </w:pPr>
      <w:r>
        <w:t>Do NOT edit</w:t>
      </w:r>
    </w:p>
    <w:p w:rsidR="00E46488" w:rsidRDefault="00E46488" w:rsidP="00E46488">
      <w:pPr>
        <w:pStyle w:val="ListParagraph"/>
        <w:numPr>
          <w:ilvl w:val="0"/>
          <w:numId w:val="4"/>
        </w:numPr>
      </w:pPr>
      <w:r>
        <w:t>Do NOT stop wri</w:t>
      </w:r>
      <w:r>
        <w:t>ting until the time is finished</w:t>
      </w:r>
    </w:p>
    <w:p w:rsidR="00E46488" w:rsidRDefault="00E46488" w:rsidP="00E46488">
      <w:pPr>
        <w:pStyle w:val="ListParagraph"/>
        <w:numPr>
          <w:ilvl w:val="0"/>
          <w:numId w:val="4"/>
        </w:numPr>
      </w:pPr>
      <w:r>
        <w:t>Review what you have written</w:t>
      </w:r>
    </w:p>
    <w:p w:rsidR="00E46488" w:rsidRDefault="00E46488" w:rsidP="00E46488">
      <w:pPr>
        <w:pStyle w:val="ListParagraph"/>
        <w:numPr>
          <w:ilvl w:val="0"/>
          <w:numId w:val="4"/>
        </w:numPr>
      </w:pPr>
      <w:r>
        <w:t>Highlight the points you like</w:t>
      </w:r>
    </w:p>
    <w:p w:rsidR="00E46488" w:rsidRPr="00E46488" w:rsidRDefault="00E46488" w:rsidP="00E46488"/>
    <w:sectPr w:rsidR="00E46488" w:rsidRPr="00E4648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488" w:rsidRDefault="00E46488" w:rsidP="00E46488">
      <w:pPr>
        <w:spacing w:after="0" w:line="240" w:lineRule="auto"/>
      </w:pPr>
      <w:r>
        <w:separator/>
      </w:r>
    </w:p>
  </w:endnote>
  <w:endnote w:type="continuationSeparator" w:id="0">
    <w:p w:rsidR="00E46488" w:rsidRDefault="00E46488" w:rsidP="00E46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488" w:rsidRDefault="00E46488" w:rsidP="00E46488">
      <w:pPr>
        <w:spacing w:after="0" w:line="240" w:lineRule="auto"/>
      </w:pPr>
      <w:r>
        <w:separator/>
      </w:r>
    </w:p>
  </w:footnote>
  <w:footnote w:type="continuationSeparator" w:id="0">
    <w:p w:rsidR="00E46488" w:rsidRDefault="00E46488" w:rsidP="00E46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88" w:rsidRDefault="00E46488">
    <w:pPr>
      <w:pStyle w:val="Header"/>
    </w:pPr>
    <w:r>
      <w:t xml:space="preserve">Choose one of these invention strategies to come up with ideas for your paper.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C0E68"/>
    <w:multiLevelType w:val="hybridMultilevel"/>
    <w:tmpl w:val="C2EC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ED605F"/>
    <w:multiLevelType w:val="hybridMultilevel"/>
    <w:tmpl w:val="C770B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46309C"/>
    <w:multiLevelType w:val="hybridMultilevel"/>
    <w:tmpl w:val="FC68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6F2CE7"/>
    <w:multiLevelType w:val="hybridMultilevel"/>
    <w:tmpl w:val="CEA8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88"/>
    <w:rsid w:val="002C4803"/>
    <w:rsid w:val="002F0FFD"/>
    <w:rsid w:val="00E46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488"/>
    <w:pPr>
      <w:ind w:left="720"/>
      <w:contextualSpacing/>
    </w:pPr>
  </w:style>
  <w:style w:type="paragraph" w:styleId="Header">
    <w:name w:val="header"/>
    <w:basedOn w:val="Normal"/>
    <w:link w:val="HeaderChar"/>
    <w:uiPriority w:val="99"/>
    <w:unhideWhenUsed/>
    <w:rsid w:val="00E46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488"/>
  </w:style>
  <w:style w:type="paragraph" w:styleId="Footer">
    <w:name w:val="footer"/>
    <w:basedOn w:val="Normal"/>
    <w:link w:val="FooterChar"/>
    <w:uiPriority w:val="99"/>
    <w:unhideWhenUsed/>
    <w:rsid w:val="00E46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4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488"/>
    <w:pPr>
      <w:ind w:left="720"/>
      <w:contextualSpacing/>
    </w:pPr>
  </w:style>
  <w:style w:type="paragraph" w:styleId="Header">
    <w:name w:val="header"/>
    <w:basedOn w:val="Normal"/>
    <w:link w:val="HeaderChar"/>
    <w:uiPriority w:val="99"/>
    <w:unhideWhenUsed/>
    <w:rsid w:val="00E46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488"/>
  </w:style>
  <w:style w:type="paragraph" w:styleId="Footer">
    <w:name w:val="footer"/>
    <w:basedOn w:val="Normal"/>
    <w:link w:val="FooterChar"/>
    <w:uiPriority w:val="99"/>
    <w:unhideWhenUsed/>
    <w:rsid w:val="00E46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60190">
      <w:bodyDiv w:val="1"/>
      <w:marLeft w:val="0"/>
      <w:marRight w:val="0"/>
      <w:marTop w:val="0"/>
      <w:marBottom w:val="0"/>
      <w:divBdr>
        <w:top w:val="none" w:sz="0" w:space="0" w:color="auto"/>
        <w:left w:val="none" w:sz="0" w:space="0" w:color="auto"/>
        <w:bottom w:val="none" w:sz="0" w:space="0" w:color="auto"/>
        <w:right w:val="none" w:sz="0" w:space="0" w:color="auto"/>
      </w:divBdr>
    </w:div>
    <w:div w:id="720976862">
      <w:bodyDiv w:val="1"/>
      <w:marLeft w:val="0"/>
      <w:marRight w:val="0"/>
      <w:marTop w:val="0"/>
      <w:marBottom w:val="0"/>
      <w:divBdr>
        <w:top w:val="none" w:sz="0" w:space="0" w:color="auto"/>
        <w:left w:val="none" w:sz="0" w:space="0" w:color="auto"/>
        <w:bottom w:val="none" w:sz="0" w:space="0" w:color="auto"/>
        <w:right w:val="none" w:sz="0" w:space="0" w:color="auto"/>
      </w:divBdr>
    </w:div>
    <w:div w:id="750002405">
      <w:bodyDiv w:val="1"/>
      <w:marLeft w:val="0"/>
      <w:marRight w:val="0"/>
      <w:marTop w:val="0"/>
      <w:marBottom w:val="0"/>
      <w:divBdr>
        <w:top w:val="none" w:sz="0" w:space="0" w:color="auto"/>
        <w:left w:val="none" w:sz="0" w:space="0" w:color="auto"/>
        <w:bottom w:val="none" w:sz="0" w:space="0" w:color="auto"/>
        <w:right w:val="none" w:sz="0" w:space="0" w:color="auto"/>
      </w:divBdr>
    </w:div>
    <w:div w:id="1191920916">
      <w:bodyDiv w:val="1"/>
      <w:marLeft w:val="0"/>
      <w:marRight w:val="0"/>
      <w:marTop w:val="0"/>
      <w:marBottom w:val="0"/>
      <w:divBdr>
        <w:top w:val="none" w:sz="0" w:space="0" w:color="auto"/>
        <w:left w:val="none" w:sz="0" w:space="0" w:color="auto"/>
        <w:bottom w:val="none" w:sz="0" w:space="0" w:color="auto"/>
        <w:right w:val="none" w:sz="0" w:space="0" w:color="auto"/>
      </w:divBdr>
    </w:div>
    <w:div w:id="1322929553">
      <w:bodyDiv w:val="1"/>
      <w:marLeft w:val="0"/>
      <w:marRight w:val="0"/>
      <w:marTop w:val="0"/>
      <w:marBottom w:val="0"/>
      <w:divBdr>
        <w:top w:val="none" w:sz="0" w:space="0" w:color="auto"/>
        <w:left w:val="none" w:sz="0" w:space="0" w:color="auto"/>
        <w:bottom w:val="none" w:sz="0" w:space="0" w:color="auto"/>
        <w:right w:val="none" w:sz="0" w:space="0" w:color="auto"/>
      </w:divBdr>
    </w:div>
    <w:div w:id="204945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Corona Norco School District</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Secor</dc:creator>
  <cp:lastModifiedBy>Tyler Secor</cp:lastModifiedBy>
  <cp:revision>1</cp:revision>
  <dcterms:created xsi:type="dcterms:W3CDTF">2015-10-02T21:30:00Z</dcterms:created>
  <dcterms:modified xsi:type="dcterms:W3CDTF">2015-10-02T21:41:00Z</dcterms:modified>
</cp:coreProperties>
</file>